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CD57" w14:textId="6CE9C488" w:rsidR="00A16536" w:rsidRDefault="00E6512F" w:rsidP="00A1653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Job Description </w:t>
      </w:r>
      <w:r w:rsidR="00F30D08">
        <w:rPr>
          <w:b/>
          <w:sz w:val="23"/>
          <w:szCs w:val="23"/>
        </w:rPr>
        <w:t>–</w:t>
      </w:r>
      <w:r>
        <w:rPr>
          <w:b/>
          <w:sz w:val="23"/>
          <w:szCs w:val="23"/>
        </w:rPr>
        <w:t xml:space="preserve"> </w:t>
      </w:r>
      <w:r w:rsidR="00926F09">
        <w:rPr>
          <w:b/>
          <w:sz w:val="23"/>
          <w:szCs w:val="23"/>
        </w:rPr>
        <w:t xml:space="preserve">Statistical </w:t>
      </w:r>
      <w:r w:rsidR="003B26D3">
        <w:rPr>
          <w:b/>
          <w:sz w:val="23"/>
          <w:szCs w:val="23"/>
        </w:rPr>
        <w:t>Programmer</w:t>
      </w:r>
    </w:p>
    <w:p w14:paraId="4E77818E" w14:textId="44F9BCA2" w:rsidR="00F30D08" w:rsidRDefault="00F30D08" w:rsidP="00A16536">
      <w:pPr>
        <w:pStyle w:val="Default"/>
        <w:rPr>
          <w:b/>
          <w:sz w:val="23"/>
          <w:szCs w:val="23"/>
        </w:rPr>
      </w:pPr>
    </w:p>
    <w:p w14:paraId="3BC65FCE" w14:textId="100F1566" w:rsidR="00F30D08" w:rsidRDefault="00F30D08" w:rsidP="00A1653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Are you good with data? Can you explain technical things in a simple way?</w:t>
      </w:r>
    </w:p>
    <w:p w14:paraId="5DE83002" w14:textId="3D9ED19B" w:rsidR="00F30D08" w:rsidRDefault="00F30D08" w:rsidP="00A1653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Do you thrive on working with different people, different techniques and constantly learning?</w:t>
      </w:r>
    </w:p>
    <w:p w14:paraId="10DBF743" w14:textId="1186F2FE" w:rsidR="00F30D08" w:rsidRPr="00773A11" w:rsidRDefault="00F30D08" w:rsidP="00A1653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Are you someone who wants to work flexibly, shaping and driving your own workload, but always putting the customer first?</w:t>
      </w:r>
    </w:p>
    <w:p w14:paraId="6DA15DDE" w14:textId="77777777" w:rsidR="00A16536" w:rsidRDefault="00A16536" w:rsidP="00A16536">
      <w:pPr>
        <w:pStyle w:val="Default"/>
        <w:rPr>
          <w:sz w:val="23"/>
          <w:szCs w:val="23"/>
        </w:rPr>
      </w:pPr>
    </w:p>
    <w:p w14:paraId="532FED8D" w14:textId="1017D053" w:rsidR="00A16536" w:rsidRPr="00773A11" w:rsidRDefault="00E6512F" w:rsidP="00A16536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Background</w:t>
      </w:r>
    </w:p>
    <w:p w14:paraId="060189F9" w14:textId="01BECA31" w:rsidR="00A16536" w:rsidRDefault="00E6512F" w:rsidP="00A165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Qi Statistics</w:t>
      </w:r>
      <w:r w:rsidR="00A16536">
        <w:rPr>
          <w:sz w:val="23"/>
          <w:szCs w:val="23"/>
        </w:rPr>
        <w:t xml:space="preserve"> </w:t>
      </w:r>
      <w:r w:rsidR="000D4436">
        <w:rPr>
          <w:sz w:val="23"/>
          <w:szCs w:val="23"/>
        </w:rPr>
        <w:t>provide</w:t>
      </w:r>
      <w:r w:rsidR="00A16536">
        <w:rPr>
          <w:sz w:val="23"/>
          <w:szCs w:val="23"/>
        </w:rPr>
        <w:t xml:space="preserve"> statistical </w:t>
      </w:r>
      <w:r w:rsidR="000D4436">
        <w:rPr>
          <w:sz w:val="23"/>
          <w:szCs w:val="23"/>
        </w:rPr>
        <w:t>consultancy support</w:t>
      </w:r>
      <w:r w:rsidR="00A16536">
        <w:rPr>
          <w:sz w:val="23"/>
          <w:szCs w:val="23"/>
        </w:rPr>
        <w:t xml:space="preserve"> to a wide range of industries and are one of the world’s leading providers of consultancy and training to the sensory and consumer market</w:t>
      </w:r>
      <w:r>
        <w:rPr>
          <w:sz w:val="23"/>
          <w:szCs w:val="23"/>
        </w:rPr>
        <w:t xml:space="preserve">, </w:t>
      </w:r>
      <w:r w:rsidR="00A16536">
        <w:rPr>
          <w:sz w:val="23"/>
          <w:szCs w:val="23"/>
        </w:rPr>
        <w:t>delivering high quality</w:t>
      </w:r>
      <w:r w:rsidR="00F30D08">
        <w:rPr>
          <w:sz w:val="23"/>
          <w:szCs w:val="23"/>
        </w:rPr>
        <w:t>,</w:t>
      </w:r>
      <w:r w:rsidR="00A165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bespoke </w:t>
      </w:r>
      <w:r w:rsidR="00A16536">
        <w:rPr>
          <w:sz w:val="23"/>
          <w:szCs w:val="23"/>
        </w:rPr>
        <w:t>customer–focused statistical s</w:t>
      </w:r>
      <w:r w:rsidR="000D4436">
        <w:rPr>
          <w:sz w:val="23"/>
          <w:szCs w:val="23"/>
        </w:rPr>
        <w:t>olutions</w:t>
      </w:r>
      <w:r w:rsidR="003B26D3">
        <w:rPr>
          <w:sz w:val="23"/>
          <w:szCs w:val="23"/>
        </w:rPr>
        <w:t xml:space="preserve"> including software</w:t>
      </w:r>
      <w:r w:rsidR="00A16536">
        <w:rPr>
          <w:sz w:val="23"/>
          <w:szCs w:val="23"/>
        </w:rPr>
        <w:t>.</w:t>
      </w:r>
    </w:p>
    <w:p w14:paraId="0416C9D6" w14:textId="77777777" w:rsidR="00A16536" w:rsidRDefault="00A16536" w:rsidP="00A16536">
      <w:pPr>
        <w:pStyle w:val="Default"/>
        <w:rPr>
          <w:sz w:val="23"/>
          <w:szCs w:val="23"/>
        </w:rPr>
      </w:pPr>
    </w:p>
    <w:p w14:paraId="7949C8F1" w14:textId="6B8E8942" w:rsidR="00A16536" w:rsidRPr="00773A11" w:rsidRDefault="00E6512F" w:rsidP="00A16536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The role</w:t>
      </w:r>
    </w:p>
    <w:p w14:paraId="7840A66C" w14:textId="01F8F8F2" w:rsidR="00E6512F" w:rsidRDefault="00E6512F" w:rsidP="00E6512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The role </w:t>
      </w:r>
      <w:r w:rsidR="002576DC">
        <w:rPr>
          <w:sz w:val="23"/>
          <w:szCs w:val="23"/>
        </w:rPr>
        <w:t>will primarily involve</w:t>
      </w:r>
      <w:r>
        <w:rPr>
          <w:sz w:val="23"/>
          <w:szCs w:val="23"/>
        </w:rPr>
        <w:t xml:space="preserve"> bespoke software creation</w:t>
      </w:r>
      <w:r w:rsidR="00DA653E">
        <w:rPr>
          <w:sz w:val="23"/>
          <w:szCs w:val="23"/>
        </w:rPr>
        <w:t xml:space="preserve">, maintenance and upgrade work on current R code, </w:t>
      </w:r>
      <w:r>
        <w:rPr>
          <w:sz w:val="23"/>
          <w:szCs w:val="23"/>
        </w:rPr>
        <w:t>validation</w:t>
      </w:r>
      <w:r w:rsidR="002576DC">
        <w:rPr>
          <w:sz w:val="23"/>
          <w:szCs w:val="23"/>
        </w:rPr>
        <w:t xml:space="preserve"> </w:t>
      </w:r>
      <w:r w:rsidR="00DA653E">
        <w:rPr>
          <w:sz w:val="23"/>
          <w:szCs w:val="23"/>
        </w:rPr>
        <w:t xml:space="preserve">and documentation </w:t>
      </w:r>
      <w:r w:rsidR="002576DC">
        <w:rPr>
          <w:sz w:val="23"/>
          <w:szCs w:val="23"/>
        </w:rPr>
        <w:t xml:space="preserve">using R, working </w:t>
      </w:r>
      <w:r w:rsidR="00E855AF">
        <w:rPr>
          <w:sz w:val="23"/>
          <w:szCs w:val="23"/>
        </w:rPr>
        <w:t xml:space="preserve">remotely </w:t>
      </w:r>
      <w:r w:rsidR="002576DC">
        <w:rPr>
          <w:sz w:val="23"/>
          <w:szCs w:val="23"/>
        </w:rPr>
        <w:t>with our partner company Logic8</w:t>
      </w:r>
      <w:r w:rsidR="00E855AF">
        <w:rPr>
          <w:sz w:val="23"/>
          <w:szCs w:val="23"/>
        </w:rPr>
        <w:t>, who are based in the Netherlands.</w:t>
      </w:r>
    </w:p>
    <w:p w14:paraId="5790F7B8" w14:textId="555589FD" w:rsidR="00E855AF" w:rsidRPr="00E855AF" w:rsidRDefault="00E855AF" w:rsidP="00E855A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The role </w:t>
      </w:r>
      <w:r w:rsidR="00DA653E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also </w:t>
      </w:r>
      <w:r>
        <w:rPr>
          <w:sz w:val="23"/>
          <w:szCs w:val="23"/>
        </w:rPr>
        <w:t xml:space="preserve">involve analysing data from a range of different companies and industries, using </w:t>
      </w:r>
      <w:r>
        <w:rPr>
          <w:sz w:val="23"/>
          <w:szCs w:val="23"/>
        </w:rPr>
        <w:t>R and/or a</w:t>
      </w:r>
      <w:r>
        <w:rPr>
          <w:sz w:val="23"/>
          <w:szCs w:val="23"/>
        </w:rPr>
        <w:t xml:space="preserve"> variety of </w:t>
      </w:r>
      <w:r>
        <w:rPr>
          <w:sz w:val="23"/>
          <w:szCs w:val="23"/>
        </w:rPr>
        <w:t xml:space="preserve">other </w:t>
      </w:r>
      <w:r>
        <w:rPr>
          <w:sz w:val="23"/>
          <w:szCs w:val="23"/>
        </w:rPr>
        <w:t xml:space="preserve">software packages and producing reports or presentations often to customer specification. </w:t>
      </w:r>
    </w:p>
    <w:p w14:paraId="0FD1F82F" w14:textId="6DAA589A" w:rsidR="00E6512F" w:rsidRDefault="00E6512F" w:rsidP="00E6512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C0129C">
        <w:rPr>
          <w:sz w:val="23"/>
          <w:szCs w:val="23"/>
        </w:rPr>
        <w:t>programmer</w:t>
      </w:r>
      <w:r>
        <w:rPr>
          <w:sz w:val="23"/>
          <w:szCs w:val="23"/>
        </w:rPr>
        <w:t xml:space="preserve"> will be expected to proactively maintain good relationships with </w:t>
      </w:r>
      <w:r w:rsidR="00C0129C">
        <w:rPr>
          <w:sz w:val="23"/>
          <w:szCs w:val="23"/>
        </w:rPr>
        <w:t xml:space="preserve">Logic8 and other </w:t>
      </w:r>
      <w:r>
        <w:rPr>
          <w:sz w:val="23"/>
          <w:szCs w:val="23"/>
        </w:rPr>
        <w:t xml:space="preserve">customers using face-to-face meetings, telephone or </w:t>
      </w:r>
      <w:proofErr w:type="spellStart"/>
      <w:r>
        <w:rPr>
          <w:sz w:val="23"/>
          <w:szCs w:val="23"/>
        </w:rPr>
        <w:t>webex</w:t>
      </w:r>
      <w:proofErr w:type="spellEnd"/>
      <w:r>
        <w:rPr>
          <w:sz w:val="23"/>
          <w:szCs w:val="23"/>
        </w:rPr>
        <w:t>/skype calls and emails.</w:t>
      </w:r>
    </w:p>
    <w:p w14:paraId="302AA2C7" w14:textId="77777777" w:rsidR="00A16536" w:rsidRDefault="00A16536" w:rsidP="00A16536">
      <w:pPr>
        <w:pStyle w:val="Default"/>
        <w:rPr>
          <w:sz w:val="23"/>
          <w:szCs w:val="23"/>
        </w:rPr>
      </w:pPr>
    </w:p>
    <w:p w14:paraId="35BF29B8" w14:textId="21CDB057" w:rsidR="00A16536" w:rsidRDefault="00A16536" w:rsidP="00A16536">
      <w:p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The </w:t>
      </w:r>
      <w:r w:rsidR="00C0129C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programmer</w:t>
      </w:r>
      <w:r w:rsidR="00E6512F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should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possess </w:t>
      </w:r>
      <w:r w:rsidR="00E6512F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and maintain 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the following skills/qualities:</w:t>
      </w:r>
    </w:p>
    <w:p w14:paraId="69985D54" w14:textId="206DAEB9" w:rsidR="009226A8" w:rsidRDefault="009226A8" w:rsidP="00093934">
      <w:pPr>
        <w:pStyle w:val="ListParagraph"/>
        <w:numPr>
          <w:ilvl w:val="0"/>
          <w:numId w:val="16"/>
        </w:num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Excellent written and verbal communication skills</w:t>
      </w:r>
      <w:r w:rsidR="004F6897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(KEY REQUIREMENT)</w:t>
      </w:r>
    </w:p>
    <w:p w14:paraId="301DC701" w14:textId="7D8E089C" w:rsidR="00093934" w:rsidRDefault="004F6897" w:rsidP="00093934">
      <w:pPr>
        <w:pStyle w:val="ListParagraph"/>
        <w:numPr>
          <w:ilvl w:val="0"/>
          <w:numId w:val="16"/>
        </w:num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E</w:t>
      </w:r>
      <w:r w:rsidR="00093934" w:rsidRPr="00093934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xperience </w:t>
      </w:r>
      <w:r w:rsidR="002C704B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in </w:t>
      </w:r>
      <w:r w:rsidR="00093934" w:rsidRPr="00093934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working with data from the consumer science and/or market research world</w:t>
      </w:r>
    </w:p>
    <w:p w14:paraId="24C07967" w14:textId="3B82FEC5" w:rsidR="002C704B" w:rsidRPr="00093934" w:rsidRDefault="002C704B" w:rsidP="00093934">
      <w:pPr>
        <w:pStyle w:val="ListParagraph"/>
        <w:numPr>
          <w:ilvl w:val="0"/>
          <w:numId w:val="16"/>
        </w:num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Experience using and coding </w:t>
      </w:r>
      <w:r w:rsidR="00DF1E85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s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tatistic</w:t>
      </w:r>
      <w:r w:rsidR="00DF1E85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al routines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particulary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multivariate techniques.</w:t>
      </w:r>
    </w:p>
    <w:p w14:paraId="01B03C68" w14:textId="44204192" w:rsidR="00A16536" w:rsidRPr="00A16536" w:rsidRDefault="00DF1E85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BSc, </w:t>
      </w:r>
      <w:r w:rsidR="00A16536"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MSc or PhD degree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in</w:t>
      </w:r>
      <w:r w:rsidR="00F30D08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</w:t>
      </w:r>
      <w:r w:rsidR="0069767A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a </w:t>
      </w:r>
      <w:r w:rsidR="00F30D08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related technical field e.g. Data Science/Analytics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/Computer Science/Statistics</w:t>
      </w:r>
      <w:r w:rsidR="00F30D08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)</w:t>
      </w:r>
      <w:r w:rsidR="004F6897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</w:t>
      </w:r>
      <w:r w:rsidR="004F6897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(KEY REQUIREMENT)</w:t>
      </w:r>
    </w:p>
    <w:p w14:paraId="610A1CF9" w14:textId="6A5948AD" w:rsidR="00A16536" w:rsidRPr="00A16536" w:rsidRDefault="004F6897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</w:t>
      </w:r>
      <w:r w:rsidR="00A16536"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t least </w:t>
      </w:r>
      <w:r w:rsidR="0069767A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3</w:t>
      </w:r>
      <w:r w:rsidR="00A16536"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years work experience</w:t>
      </w:r>
      <w:r w:rsidR="00F30D08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in a related statistical/data science role</w:t>
      </w:r>
    </w:p>
    <w:p w14:paraId="5C066954" w14:textId="452C7CFE" w:rsidR="00A16536" w:rsidRPr="00A16536" w:rsidRDefault="0069767A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Experienced</w:t>
      </w:r>
      <w:r w:rsidR="00A16536"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R programmer</w:t>
      </w:r>
      <w:r w:rsidR="007B4830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, with competency in at least one other language (e.g. SAS, Python, C+ etc)</w:t>
      </w:r>
    </w:p>
    <w:p w14:paraId="1087F313" w14:textId="2DFAB7D4" w:rsidR="00A16536" w:rsidRPr="00A16536" w:rsidRDefault="007B4830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</w:t>
      </w:r>
      <w:bookmarkStart w:id="0" w:name="_GoBack"/>
      <w:bookmarkEnd w:id="0"/>
      <w:r w:rsidR="00A16536"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ble to learn other specialist statistical software as required</w:t>
      </w:r>
    </w:p>
    <w:p w14:paraId="0FA2E66F" w14:textId="578DD307" w:rsidR="00F30D08" w:rsidRPr="00A16536" w:rsidRDefault="00F30D08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ability to translate and shape a customer problem into an actionable </w:t>
      </w:r>
      <w:proofErr w:type="spellStart"/>
      <w:r w:rsidR="0065077B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progamming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solution</w:t>
      </w:r>
    </w:p>
    <w:p w14:paraId="65D8F475" w14:textId="77777777" w:rsidR="00A16536" w:rsidRPr="00A16536" w:rsidRDefault="00A16536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good time management and organisation skills with a delivery focus, often managing several pieces of work and deadlines concurrently</w:t>
      </w:r>
    </w:p>
    <w:p w14:paraId="4F2725AA" w14:textId="6FBC1E8F" w:rsidR="00A16536" w:rsidRPr="00A16536" w:rsidRDefault="00F30D08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self-motivated and </w:t>
      </w:r>
      <w:r w:rsidR="00A16536"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able to work independently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with limited supervision</w:t>
      </w:r>
    </w:p>
    <w:p w14:paraId="4DC86644" w14:textId="77777777" w:rsidR="00A16536" w:rsidRDefault="00A16536" w:rsidP="00A16536">
      <w:pPr>
        <w:pStyle w:val="ListParagraph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</w:p>
    <w:p w14:paraId="6DA7CCCF" w14:textId="4CE4E24C" w:rsidR="00E6512F" w:rsidRPr="00E6512F" w:rsidRDefault="00E6512F" w:rsidP="00E6512F">
      <w:pPr>
        <w:rPr>
          <w:rFonts w:ascii="Calibri" w:eastAsiaTheme="minorHAnsi" w:hAnsi="Calibri" w:cs="Calibri"/>
          <w:b/>
          <w:i/>
          <w:color w:val="000000"/>
          <w:sz w:val="23"/>
          <w:szCs w:val="23"/>
          <w:lang w:val="en-GB"/>
        </w:rPr>
      </w:pPr>
      <w:r w:rsidRPr="00E6512F">
        <w:rPr>
          <w:rFonts w:ascii="Calibri" w:eastAsiaTheme="minorHAnsi" w:hAnsi="Calibri" w:cs="Calibri"/>
          <w:b/>
          <w:i/>
          <w:color w:val="000000"/>
          <w:sz w:val="23"/>
          <w:szCs w:val="23"/>
          <w:lang w:val="en-GB"/>
        </w:rPr>
        <w:t>Working environment</w:t>
      </w:r>
    </w:p>
    <w:p w14:paraId="596911F7" w14:textId="44EB681E" w:rsidR="00E6512F" w:rsidRDefault="00E6512F" w:rsidP="00E6512F">
      <w:p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T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he </w:t>
      </w:r>
      <w:r w:rsidR="00926F09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programmer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will 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work independently from home, making use of the latest technology for sharing data and files. </w:t>
      </w:r>
    </w:p>
    <w:p w14:paraId="2EE318CF" w14:textId="26A833F5" w:rsidR="00E6512F" w:rsidRDefault="00E6512F" w:rsidP="00E6512F">
      <w:p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There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will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also be some client site visits or team meetings required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(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as necessary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and agreed with notice)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.</w:t>
      </w:r>
      <w:r w:rsidR="00093934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These are predominantly UK or EU based and so the applicant would need to be in easy reach </w:t>
      </w:r>
      <w:r w:rsidR="00093934">
        <w:rPr>
          <w:rFonts w:ascii="Calibri" w:eastAsiaTheme="minorHAnsi" w:hAnsi="Calibri" w:cs="Calibri"/>
          <w:color w:val="000000"/>
          <w:sz w:val="23"/>
          <w:szCs w:val="23"/>
          <w:lang w:val="en-GB"/>
        </w:rPr>
        <w:lastRenderedPageBreak/>
        <w:t>of these areas.</w:t>
      </w:r>
    </w:p>
    <w:p w14:paraId="2B593D1A" w14:textId="77777777" w:rsidR="00E6512F" w:rsidRDefault="00E6512F" w:rsidP="00E6512F">
      <w:p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</w:p>
    <w:p w14:paraId="1989E7EA" w14:textId="47B0C1BD" w:rsidR="00E6512F" w:rsidRPr="00371DD7" w:rsidRDefault="00E6512F" w:rsidP="00E6512F">
      <w:pPr>
        <w:rPr>
          <w:rFonts w:ascii="Calibri" w:eastAsiaTheme="minorHAnsi" w:hAnsi="Calibri" w:cs="Calibri"/>
          <w:b/>
          <w:i/>
          <w:color w:val="000000"/>
          <w:sz w:val="23"/>
          <w:szCs w:val="23"/>
          <w:lang w:val="en-GB"/>
        </w:rPr>
      </w:pPr>
      <w:r w:rsidRPr="00371DD7">
        <w:rPr>
          <w:rFonts w:ascii="Calibri" w:eastAsiaTheme="minorHAnsi" w:hAnsi="Calibri" w:cs="Calibri"/>
          <w:b/>
          <w:i/>
          <w:color w:val="000000"/>
          <w:sz w:val="23"/>
          <w:szCs w:val="23"/>
          <w:lang w:val="en-GB"/>
        </w:rPr>
        <w:t>Working hours</w:t>
      </w:r>
    </w:p>
    <w:p w14:paraId="5A92AAD6" w14:textId="33C2240D" w:rsidR="00E6512F" w:rsidRDefault="00E6512F" w:rsidP="00E6512F">
      <w:p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The </w:t>
      </w:r>
      <w:r w:rsidR="00926F09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programmer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is expected to work their agreed hours as per</w:t>
      </w:r>
      <w:r w:rsidR="000D44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t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heir contract and this is based on trust. This can be done flexibly to suit the </w:t>
      </w:r>
      <w:r w:rsidR="00926F09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programmer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</w:t>
      </w: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as long as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it does not negatively impact the </w:t>
      </w:r>
      <w:r w:rsidR="00371DD7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Qi team,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client relationship or any deadlines. </w:t>
      </w:r>
    </w:p>
    <w:p w14:paraId="25A93DA5" w14:textId="77777777" w:rsidR="00E6512F" w:rsidRPr="00A16536" w:rsidRDefault="00E6512F" w:rsidP="00A16536">
      <w:pPr>
        <w:pStyle w:val="ListParagraph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</w:p>
    <w:sectPr w:rsidR="00E6512F" w:rsidRPr="00A16536" w:rsidSect="00286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8" w:h="16833"/>
      <w:pgMar w:top="567" w:right="1108" w:bottom="567" w:left="1080" w:header="570" w:footer="2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AEF2" w14:textId="77777777" w:rsidR="00845F23" w:rsidRDefault="00845F23">
      <w:r>
        <w:separator/>
      </w:r>
    </w:p>
  </w:endnote>
  <w:endnote w:type="continuationSeparator" w:id="0">
    <w:p w14:paraId="77BDEAE0" w14:textId="77777777" w:rsidR="00845F23" w:rsidRDefault="00845F23">
      <w:r>
        <w:continuationSeparator/>
      </w:r>
    </w:p>
  </w:endnote>
  <w:endnote w:type="continuationNotice" w:id="1">
    <w:p w14:paraId="35A8D88C" w14:textId="77777777" w:rsidR="00845F23" w:rsidRDefault="00845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Old Style Bol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1A7C" w14:textId="77777777" w:rsidR="008A379A" w:rsidRDefault="008A3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5803" w14:textId="77777777" w:rsidR="00DD7A37" w:rsidRPr="008A379A" w:rsidRDefault="00DD7A37">
    <w:pPr>
      <w:tabs>
        <w:tab w:val="center" w:pos="4514"/>
      </w:tabs>
      <w:jc w:val="center"/>
      <w:rPr>
        <w:rFonts w:ascii="Arial" w:hAnsi="Arial" w:cs="Arial"/>
        <w:color w:val="00A3DD"/>
        <w:sz w:val="16"/>
        <w:lang w:val="en-GB"/>
      </w:rPr>
    </w:pPr>
    <w:r w:rsidRPr="008A379A">
      <w:rPr>
        <w:rFonts w:ascii="Arial" w:hAnsi="Arial" w:cs="Arial"/>
        <w:color w:val="00A3DD"/>
        <w:sz w:val="16"/>
        <w:lang w:val="en-GB"/>
      </w:rPr>
      <w:t xml:space="preserve">Qi Statistics ltd: Registered in England &amp; Wales, Registration </w:t>
    </w:r>
    <w:proofErr w:type="gramStart"/>
    <w:r w:rsidRPr="008A379A">
      <w:rPr>
        <w:rFonts w:ascii="Arial" w:hAnsi="Arial" w:cs="Arial"/>
        <w:color w:val="00A3DD"/>
        <w:sz w:val="16"/>
        <w:lang w:val="en-GB"/>
      </w:rPr>
      <w:t>Number  4203486</w:t>
    </w:r>
    <w:proofErr w:type="gramEnd"/>
  </w:p>
  <w:p w14:paraId="1219429C" w14:textId="77777777" w:rsidR="00DD7A37" w:rsidRPr="008A379A" w:rsidRDefault="00DD7A37">
    <w:pPr>
      <w:tabs>
        <w:tab w:val="center" w:pos="4514"/>
      </w:tabs>
      <w:jc w:val="center"/>
      <w:rPr>
        <w:rFonts w:ascii="Arial" w:hAnsi="Arial" w:cs="Arial"/>
        <w:color w:val="00A3DD"/>
        <w:sz w:val="16"/>
        <w:lang w:val="en-GB"/>
      </w:rPr>
    </w:pPr>
    <w:r w:rsidRPr="008A379A">
      <w:rPr>
        <w:rFonts w:ascii="Arial" w:hAnsi="Arial" w:cs="Arial"/>
        <w:color w:val="00A3DD"/>
        <w:sz w:val="16"/>
        <w:lang w:val="en-GB"/>
      </w:rPr>
      <w:t xml:space="preserve">Registered Address: </w:t>
    </w:r>
    <w:proofErr w:type="spellStart"/>
    <w:r w:rsidRPr="008A379A">
      <w:rPr>
        <w:rFonts w:ascii="Arial" w:hAnsi="Arial" w:cs="Arial"/>
        <w:color w:val="00A3DD"/>
        <w:sz w:val="16"/>
        <w:lang w:val="en-GB"/>
      </w:rPr>
      <w:t>Overdene</w:t>
    </w:r>
    <w:proofErr w:type="spellEnd"/>
    <w:r w:rsidRPr="008A379A">
      <w:rPr>
        <w:rFonts w:ascii="Arial" w:hAnsi="Arial" w:cs="Arial"/>
        <w:color w:val="00A3DD"/>
        <w:sz w:val="16"/>
        <w:lang w:val="en-GB"/>
      </w:rPr>
      <w:t xml:space="preserve"> House,49 Church </w:t>
    </w:r>
    <w:proofErr w:type="spellStart"/>
    <w:proofErr w:type="gramStart"/>
    <w:r w:rsidRPr="008A379A">
      <w:rPr>
        <w:rFonts w:ascii="Arial" w:hAnsi="Arial" w:cs="Arial"/>
        <w:color w:val="00A3DD"/>
        <w:sz w:val="16"/>
        <w:lang w:val="en-GB"/>
      </w:rPr>
      <w:t>Street,Theale</w:t>
    </w:r>
    <w:proofErr w:type="gramEnd"/>
    <w:r w:rsidRPr="008A379A">
      <w:rPr>
        <w:rFonts w:ascii="Arial" w:hAnsi="Arial" w:cs="Arial"/>
        <w:color w:val="00A3DD"/>
        <w:sz w:val="16"/>
        <w:lang w:val="en-GB"/>
      </w:rPr>
      <w:t>,Reading,Berkshire</w:t>
    </w:r>
    <w:proofErr w:type="spellEnd"/>
    <w:r w:rsidRPr="008A379A">
      <w:rPr>
        <w:rFonts w:ascii="Arial" w:hAnsi="Arial" w:cs="Arial"/>
        <w:color w:val="00A3DD"/>
        <w:sz w:val="16"/>
        <w:lang w:val="en-GB"/>
      </w:rPr>
      <w:t xml:space="preserve"> RG7 5BX</w:t>
    </w:r>
  </w:p>
  <w:p w14:paraId="6E1D1424" w14:textId="77777777" w:rsidR="00DD7A37" w:rsidRPr="008A379A" w:rsidRDefault="00DD7A37">
    <w:pPr>
      <w:tabs>
        <w:tab w:val="center" w:pos="4514"/>
      </w:tabs>
      <w:jc w:val="center"/>
      <w:rPr>
        <w:rFonts w:ascii="Futura Lt BT" w:hAnsi="Futura Lt BT"/>
        <w:color w:val="00A3DD"/>
        <w:sz w:val="16"/>
        <w:lang w:val="en-GB"/>
      </w:rPr>
    </w:pPr>
    <w:r w:rsidRPr="008A379A">
      <w:rPr>
        <w:rFonts w:ascii="Arial" w:hAnsi="Arial" w:cs="Arial"/>
        <w:color w:val="00A3DD"/>
        <w:sz w:val="16"/>
        <w:lang w:val="en-GB"/>
      </w:rPr>
      <w:t>VAT Registration Number: 527 2571 45</w:t>
    </w:r>
  </w:p>
  <w:p w14:paraId="6C9A8F21" w14:textId="77777777" w:rsidR="00DD7A37" w:rsidRPr="00841566" w:rsidRDefault="00DD7A37">
    <w:pPr>
      <w:tabs>
        <w:tab w:val="center" w:pos="4514"/>
      </w:tabs>
      <w:jc w:val="center"/>
      <w:rPr>
        <w:rFonts w:ascii="Times New Roman" w:hAnsi="Times New Roman"/>
        <w:color w:val="00B0F0"/>
        <w:sz w:val="14"/>
        <w:lang w:val="en-GB"/>
      </w:rPr>
    </w:pPr>
  </w:p>
  <w:p w14:paraId="0071CE1E" w14:textId="77777777" w:rsidR="00DD7A37" w:rsidRDefault="00DD7A37">
    <w:pPr>
      <w:tabs>
        <w:tab w:val="center" w:pos="4514"/>
      </w:tabs>
      <w:jc w:val="center"/>
      <w:rPr>
        <w:rFonts w:ascii="Times New Roman" w:hAnsi="Times New Roman"/>
        <w:sz w:val="14"/>
        <w:lang w:val="en-GB"/>
      </w:rPr>
    </w:pPr>
  </w:p>
  <w:p w14:paraId="28FD0262" w14:textId="77777777" w:rsidR="00DD7A37" w:rsidRDefault="00DD7A37">
    <w:pPr>
      <w:tabs>
        <w:tab w:val="center" w:pos="4514"/>
      </w:tabs>
      <w:jc w:val="center"/>
      <w:rPr>
        <w:rFonts w:ascii="Times New Roman" w:hAnsi="Times New Roman"/>
        <w:sz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07546" w14:textId="77777777" w:rsidR="008A379A" w:rsidRDefault="008A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086C" w14:textId="77777777" w:rsidR="00845F23" w:rsidRDefault="00845F23">
      <w:r>
        <w:separator/>
      </w:r>
    </w:p>
  </w:footnote>
  <w:footnote w:type="continuationSeparator" w:id="0">
    <w:p w14:paraId="6FFABC1E" w14:textId="77777777" w:rsidR="00845F23" w:rsidRDefault="00845F23">
      <w:r>
        <w:continuationSeparator/>
      </w:r>
    </w:p>
  </w:footnote>
  <w:footnote w:type="continuationNotice" w:id="1">
    <w:p w14:paraId="532ED9F0" w14:textId="77777777" w:rsidR="00845F23" w:rsidRDefault="00845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7663" w14:textId="77777777" w:rsidR="008A379A" w:rsidRDefault="008A3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5DBE" w14:textId="77777777" w:rsidR="00DD7A37" w:rsidRDefault="00DD7A37" w:rsidP="00841566">
    <w:pPr>
      <w:jc w:val="both"/>
      <w:rPr>
        <w:rFonts w:ascii="Times New Roman" w:hAnsi="Times New Roman"/>
        <w:b/>
        <w:sz w:val="24"/>
        <w:lang w:val="en-GB"/>
      </w:rPr>
    </w:pPr>
    <w:r>
      <w:rPr>
        <w:rFonts w:ascii="Times New Roman" w:hAnsi="Times New Roman"/>
        <w:b/>
        <w:noProof/>
        <w:sz w:val="24"/>
        <w:lang w:val="en-GB" w:eastAsia="en-GB"/>
      </w:rPr>
      <w:drawing>
        <wp:inline distT="0" distB="0" distL="0" distR="0" wp14:anchorId="28CD1173" wp14:editId="5E2330EF">
          <wp:extent cx="3057525" cy="1619250"/>
          <wp:effectExtent l="0" t="0" r="9525" b="0"/>
          <wp:docPr id="10" name="Picture 10" descr="C:\Users\Gem\SharePoint\Qi Statistics Ltd Team Site - Docum\Qi Templates and Logos\New Qi logos 2105\Qi logos\Screen\Qi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m\SharePoint\Qi Statistics Ltd Team Site - Docum\Qi Templates and Logos\New Qi logos 2105\Qi logos\Screen\Qi (RGB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91798" wp14:editId="68AAE2BB">
              <wp:simplePos x="0" y="0"/>
              <wp:positionH relativeFrom="column">
                <wp:posOffset>3899535</wp:posOffset>
              </wp:positionH>
              <wp:positionV relativeFrom="paragraph">
                <wp:posOffset>-13970</wp:posOffset>
              </wp:positionV>
              <wp:extent cx="2286000" cy="18288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07EB" w14:textId="77777777" w:rsidR="00DD7A37" w:rsidRPr="008A379A" w:rsidRDefault="00DD7A37" w:rsidP="00841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 w:cs="Arial"/>
                              <w:b/>
                              <w:bCs/>
                              <w:color w:val="96897A"/>
                              <w:lang w:val="en-GB"/>
                            </w:rPr>
                          </w:pPr>
                          <w:r w:rsidRPr="008A379A">
                            <w:rPr>
                              <w:rFonts w:asciiTheme="minorHAnsi" w:hAnsiTheme="minorHAnsi" w:cs="Arial"/>
                              <w:b/>
                              <w:bCs/>
                              <w:color w:val="96897A"/>
                              <w:lang w:val="en-GB"/>
                            </w:rPr>
                            <w:t>Qi Statistics Ltd</w:t>
                          </w:r>
                        </w:p>
                        <w:p w14:paraId="5BC48B33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proofErr w:type="spellStart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Penhales</w:t>
                          </w:r>
                          <w:proofErr w:type="spellEnd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 xml:space="preserve"> House</w:t>
                          </w:r>
                        </w:p>
                        <w:p w14:paraId="1E1D12A6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proofErr w:type="spellStart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Ruscombe</w:t>
                          </w:r>
                          <w:proofErr w:type="spellEnd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 xml:space="preserve"> Lane</w:t>
                          </w:r>
                        </w:p>
                        <w:p w14:paraId="5C612C17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proofErr w:type="spellStart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Ruscombe</w:t>
                          </w:r>
                          <w:proofErr w:type="spellEnd"/>
                        </w:p>
                        <w:p w14:paraId="16E55AA1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proofErr w:type="gramStart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Reading  RG</w:t>
                          </w:r>
                          <w:proofErr w:type="gramEnd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10 9JN</w:t>
                          </w:r>
                        </w:p>
                        <w:p w14:paraId="77D29805" w14:textId="77777777" w:rsidR="00DD7A37" w:rsidRPr="008A379A" w:rsidRDefault="00DD7A37" w:rsidP="00841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UK</w:t>
                          </w:r>
                        </w:p>
                        <w:p w14:paraId="651EE73C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</w:p>
                        <w:p w14:paraId="6D99C688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Telephone 44-(0)118 9345 722</w:t>
                          </w:r>
                        </w:p>
                        <w:p w14:paraId="3F62322A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Facsimile 44-(0)118 934 3266</w:t>
                          </w:r>
                        </w:p>
                        <w:p w14:paraId="352B3852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Website   www.qistatistics.co.uk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917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7.05pt;margin-top:-1.1pt;width:180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bFhQIAABA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" stroked="f">
              <v:textbox>
                <w:txbxContent>
                  <w:p w14:paraId="352807EB" w14:textId="77777777" w:rsidR="00DD7A37" w:rsidRPr="008A379A" w:rsidRDefault="00DD7A37" w:rsidP="00841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 w:cs="Arial"/>
                        <w:b/>
                        <w:bCs/>
                        <w:color w:val="96897A"/>
                        <w:lang w:val="en-GB"/>
                      </w:rPr>
                    </w:pPr>
                    <w:r w:rsidRPr="008A379A">
                      <w:rPr>
                        <w:rFonts w:asciiTheme="minorHAnsi" w:hAnsiTheme="minorHAnsi" w:cs="Arial"/>
                        <w:b/>
                        <w:bCs/>
                        <w:color w:val="96897A"/>
                        <w:lang w:val="en-GB"/>
                      </w:rPr>
                      <w:t>Qi Statistics Ltd</w:t>
                    </w:r>
                  </w:p>
                  <w:p w14:paraId="5BC48B33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proofErr w:type="spellStart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Penhales</w:t>
                    </w:r>
                    <w:proofErr w:type="spellEnd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 xml:space="preserve"> House</w:t>
                    </w:r>
                  </w:p>
                  <w:p w14:paraId="1E1D12A6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proofErr w:type="spellStart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Ruscombe</w:t>
                    </w:r>
                    <w:proofErr w:type="spellEnd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 xml:space="preserve"> Lane</w:t>
                    </w:r>
                  </w:p>
                  <w:p w14:paraId="5C612C17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proofErr w:type="spellStart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Ruscombe</w:t>
                    </w:r>
                    <w:proofErr w:type="spellEnd"/>
                  </w:p>
                  <w:p w14:paraId="16E55AA1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proofErr w:type="gramStart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Reading  RG</w:t>
                    </w:r>
                    <w:proofErr w:type="gramEnd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10 9JN</w:t>
                    </w:r>
                  </w:p>
                  <w:p w14:paraId="77D29805" w14:textId="77777777" w:rsidR="00DD7A37" w:rsidRPr="008A379A" w:rsidRDefault="00DD7A37" w:rsidP="00841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UK</w:t>
                    </w:r>
                  </w:p>
                  <w:p w14:paraId="651EE73C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</w:p>
                  <w:p w14:paraId="6D99C688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Telephone 44-(0)118 9345 722</w:t>
                    </w:r>
                  </w:p>
                  <w:p w14:paraId="3F62322A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Facsimile 44-(0)118 934 3266</w:t>
                    </w:r>
                  </w:p>
                  <w:p w14:paraId="352B3852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Website   www.qistatistics.co.uk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3DB5793" w14:textId="77777777" w:rsidR="00DD7A37" w:rsidRDefault="00DD7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08D2" w14:textId="77777777" w:rsidR="008A379A" w:rsidRDefault="008A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062C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D282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AF5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6E0D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360E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5E1D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1A43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AAD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128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C4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87186"/>
    <w:multiLevelType w:val="hybridMultilevel"/>
    <w:tmpl w:val="09648880"/>
    <w:lvl w:ilvl="0" w:tplc="36E4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15C4B"/>
    <w:multiLevelType w:val="hybridMultilevel"/>
    <w:tmpl w:val="C4E4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5D9"/>
    <w:multiLevelType w:val="hybridMultilevel"/>
    <w:tmpl w:val="0E48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72186"/>
    <w:multiLevelType w:val="hybridMultilevel"/>
    <w:tmpl w:val="9B68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517"/>
    <w:multiLevelType w:val="hybridMultilevel"/>
    <w:tmpl w:val="60B4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0"/>
    <w:rsid w:val="000026D4"/>
    <w:rsid w:val="00004EE9"/>
    <w:rsid w:val="00020BAC"/>
    <w:rsid w:val="00023AA1"/>
    <w:rsid w:val="00057E40"/>
    <w:rsid w:val="00070E29"/>
    <w:rsid w:val="000720F5"/>
    <w:rsid w:val="000738F1"/>
    <w:rsid w:val="000859F9"/>
    <w:rsid w:val="00093934"/>
    <w:rsid w:val="000A312E"/>
    <w:rsid w:val="000D3307"/>
    <w:rsid w:val="000D4436"/>
    <w:rsid w:val="000D79C6"/>
    <w:rsid w:val="000F0E04"/>
    <w:rsid w:val="000F2F01"/>
    <w:rsid w:val="00121A85"/>
    <w:rsid w:val="00143C91"/>
    <w:rsid w:val="00155FA0"/>
    <w:rsid w:val="00183E1F"/>
    <w:rsid w:val="00194CDE"/>
    <w:rsid w:val="0019647E"/>
    <w:rsid w:val="00197D47"/>
    <w:rsid w:val="001B132A"/>
    <w:rsid w:val="001D12F6"/>
    <w:rsid w:val="001D6675"/>
    <w:rsid w:val="001E4B67"/>
    <w:rsid w:val="001E6D51"/>
    <w:rsid w:val="00213E0D"/>
    <w:rsid w:val="0022435B"/>
    <w:rsid w:val="00225D3A"/>
    <w:rsid w:val="00232E92"/>
    <w:rsid w:val="00251D01"/>
    <w:rsid w:val="002570B7"/>
    <w:rsid w:val="002576DC"/>
    <w:rsid w:val="002832F7"/>
    <w:rsid w:val="00283688"/>
    <w:rsid w:val="002861F5"/>
    <w:rsid w:val="002933CF"/>
    <w:rsid w:val="002A46B2"/>
    <w:rsid w:val="002B182E"/>
    <w:rsid w:val="002B5559"/>
    <w:rsid w:val="002C704B"/>
    <w:rsid w:val="002C7BB4"/>
    <w:rsid w:val="002F733C"/>
    <w:rsid w:val="00306CFB"/>
    <w:rsid w:val="00322983"/>
    <w:rsid w:val="00327F72"/>
    <w:rsid w:val="00333E17"/>
    <w:rsid w:val="0033467A"/>
    <w:rsid w:val="00341BC2"/>
    <w:rsid w:val="00350559"/>
    <w:rsid w:val="00371DD7"/>
    <w:rsid w:val="00373945"/>
    <w:rsid w:val="003847C3"/>
    <w:rsid w:val="003B26D3"/>
    <w:rsid w:val="003C11F8"/>
    <w:rsid w:val="003C272E"/>
    <w:rsid w:val="003C6145"/>
    <w:rsid w:val="003D0A65"/>
    <w:rsid w:val="003E2C95"/>
    <w:rsid w:val="003F3DA0"/>
    <w:rsid w:val="004113C8"/>
    <w:rsid w:val="00417E27"/>
    <w:rsid w:val="0042489E"/>
    <w:rsid w:val="00424C59"/>
    <w:rsid w:val="00425201"/>
    <w:rsid w:val="00425B87"/>
    <w:rsid w:val="00476D1F"/>
    <w:rsid w:val="004B6DA0"/>
    <w:rsid w:val="004C7C0A"/>
    <w:rsid w:val="004D0A77"/>
    <w:rsid w:val="004F4649"/>
    <w:rsid w:val="004F4C9D"/>
    <w:rsid w:val="004F6897"/>
    <w:rsid w:val="0054501E"/>
    <w:rsid w:val="005469E6"/>
    <w:rsid w:val="005813C9"/>
    <w:rsid w:val="005A4B4B"/>
    <w:rsid w:val="005C293C"/>
    <w:rsid w:val="005C39E0"/>
    <w:rsid w:val="005F4264"/>
    <w:rsid w:val="005F7A12"/>
    <w:rsid w:val="006322EC"/>
    <w:rsid w:val="006502D3"/>
    <w:rsid w:val="0065077B"/>
    <w:rsid w:val="00657737"/>
    <w:rsid w:val="00677653"/>
    <w:rsid w:val="006876A0"/>
    <w:rsid w:val="0069767A"/>
    <w:rsid w:val="006B4CE0"/>
    <w:rsid w:val="006E0BE8"/>
    <w:rsid w:val="0070123B"/>
    <w:rsid w:val="00717655"/>
    <w:rsid w:val="0076457D"/>
    <w:rsid w:val="00775954"/>
    <w:rsid w:val="00776DC8"/>
    <w:rsid w:val="007A51E9"/>
    <w:rsid w:val="007B4830"/>
    <w:rsid w:val="007B5F4D"/>
    <w:rsid w:val="007B62E9"/>
    <w:rsid w:val="007B7621"/>
    <w:rsid w:val="007C04FC"/>
    <w:rsid w:val="007F15F9"/>
    <w:rsid w:val="007F392D"/>
    <w:rsid w:val="0082416F"/>
    <w:rsid w:val="00841566"/>
    <w:rsid w:val="00844FA6"/>
    <w:rsid w:val="00845F23"/>
    <w:rsid w:val="00846BB8"/>
    <w:rsid w:val="008559A8"/>
    <w:rsid w:val="00863A18"/>
    <w:rsid w:val="00864639"/>
    <w:rsid w:val="00884FAE"/>
    <w:rsid w:val="008A379A"/>
    <w:rsid w:val="008A3862"/>
    <w:rsid w:val="008B50D9"/>
    <w:rsid w:val="008B71F0"/>
    <w:rsid w:val="008D739B"/>
    <w:rsid w:val="008E5B5E"/>
    <w:rsid w:val="008E6FE7"/>
    <w:rsid w:val="008F1DF6"/>
    <w:rsid w:val="008F3E01"/>
    <w:rsid w:val="00900052"/>
    <w:rsid w:val="009226A8"/>
    <w:rsid w:val="00923890"/>
    <w:rsid w:val="00925737"/>
    <w:rsid w:val="00926F09"/>
    <w:rsid w:val="00933B41"/>
    <w:rsid w:val="00935D42"/>
    <w:rsid w:val="00942D64"/>
    <w:rsid w:val="00943330"/>
    <w:rsid w:val="00960066"/>
    <w:rsid w:val="00992FB3"/>
    <w:rsid w:val="0099407F"/>
    <w:rsid w:val="009C08A3"/>
    <w:rsid w:val="009C6D45"/>
    <w:rsid w:val="009D76CB"/>
    <w:rsid w:val="009E250E"/>
    <w:rsid w:val="009F5B71"/>
    <w:rsid w:val="00A05CBF"/>
    <w:rsid w:val="00A121D6"/>
    <w:rsid w:val="00A16536"/>
    <w:rsid w:val="00A243D6"/>
    <w:rsid w:val="00A36FE6"/>
    <w:rsid w:val="00A60835"/>
    <w:rsid w:val="00A620F8"/>
    <w:rsid w:val="00A66877"/>
    <w:rsid w:val="00A80505"/>
    <w:rsid w:val="00A835AC"/>
    <w:rsid w:val="00AA6EB7"/>
    <w:rsid w:val="00AB1490"/>
    <w:rsid w:val="00AC3315"/>
    <w:rsid w:val="00AE1DE9"/>
    <w:rsid w:val="00AE301C"/>
    <w:rsid w:val="00B0663F"/>
    <w:rsid w:val="00B16122"/>
    <w:rsid w:val="00B161CE"/>
    <w:rsid w:val="00B30805"/>
    <w:rsid w:val="00B57FE9"/>
    <w:rsid w:val="00B7201E"/>
    <w:rsid w:val="00B75ECF"/>
    <w:rsid w:val="00B97922"/>
    <w:rsid w:val="00BA2001"/>
    <w:rsid w:val="00BB2FD5"/>
    <w:rsid w:val="00BB6627"/>
    <w:rsid w:val="00BC2DF1"/>
    <w:rsid w:val="00BF3B87"/>
    <w:rsid w:val="00BF7082"/>
    <w:rsid w:val="00C0129C"/>
    <w:rsid w:val="00C0499A"/>
    <w:rsid w:val="00C13AA5"/>
    <w:rsid w:val="00C2369A"/>
    <w:rsid w:val="00C406DD"/>
    <w:rsid w:val="00C545EA"/>
    <w:rsid w:val="00C66C3E"/>
    <w:rsid w:val="00C74879"/>
    <w:rsid w:val="00C760A3"/>
    <w:rsid w:val="00CB1566"/>
    <w:rsid w:val="00CC383F"/>
    <w:rsid w:val="00CC3D5B"/>
    <w:rsid w:val="00CE6631"/>
    <w:rsid w:val="00CE6CA0"/>
    <w:rsid w:val="00CE7BDD"/>
    <w:rsid w:val="00CF2C9B"/>
    <w:rsid w:val="00D02E84"/>
    <w:rsid w:val="00D32713"/>
    <w:rsid w:val="00D43827"/>
    <w:rsid w:val="00D52FBB"/>
    <w:rsid w:val="00D86C4B"/>
    <w:rsid w:val="00DA653E"/>
    <w:rsid w:val="00DB4FD5"/>
    <w:rsid w:val="00DC4ACF"/>
    <w:rsid w:val="00DD4040"/>
    <w:rsid w:val="00DD7A37"/>
    <w:rsid w:val="00DE54B5"/>
    <w:rsid w:val="00DF1E85"/>
    <w:rsid w:val="00E21991"/>
    <w:rsid w:val="00E241F9"/>
    <w:rsid w:val="00E4396A"/>
    <w:rsid w:val="00E6512F"/>
    <w:rsid w:val="00E7003A"/>
    <w:rsid w:val="00E855AF"/>
    <w:rsid w:val="00EC7DFE"/>
    <w:rsid w:val="00F0205C"/>
    <w:rsid w:val="00F13E9B"/>
    <w:rsid w:val="00F213CB"/>
    <w:rsid w:val="00F215C0"/>
    <w:rsid w:val="00F27B6B"/>
    <w:rsid w:val="00F30D08"/>
    <w:rsid w:val="00F36A13"/>
    <w:rsid w:val="00F55DA5"/>
    <w:rsid w:val="00F71600"/>
    <w:rsid w:val="00F7410F"/>
    <w:rsid w:val="00F75CE7"/>
    <w:rsid w:val="00F75F29"/>
    <w:rsid w:val="00F8426C"/>
    <w:rsid w:val="00F91505"/>
    <w:rsid w:val="00F92977"/>
    <w:rsid w:val="00F96A92"/>
    <w:rsid w:val="00FA39CC"/>
    <w:rsid w:val="00FA7EC5"/>
    <w:rsid w:val="00FB22D7"/>
    <w:rsid w:val="00FC4F32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03C4E"/>
  <w15:chartTrackingRefBased/>
  <w15:docId w15:val="{0CFCBA78-23D7-4E4C-89E0-1CCB4F0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firstLine="4320"/>
      <w:jc w:val="both"/>
      <w:outlineLvl w:val="0"/>
    </w:pPr>
    <w:rPr>
      <w:rFonts w:ascii="Goudy Old Style Bold BT" w:hAnsi="Goudy Old Style Bold BT"/>
      <w:b/>
      <w:bCs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2880" w:hanging="2880"/>
      <w:jc w:val="both"/>
      <w:outlineLvl w:val="2"/>
    </w:pPr>
    <w:rPr>
      <w:rFonts w:ascii="Times New Roman" w:hAnsi="Times New Roman"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lang w:val="en-GB"/>
    </w:rPr>
  </w:style>
  <w:style w:type="paragraph" w:styleId="Heading5">
    <w:name w:val="heading 5"/>
    <w:basedOn w:val="Normal"/>
    <w:next w:val="Normal"/>
    <w:qFormat/>
    <w:rsid w:val="0093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720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720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720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720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440"/>
      </w:tabs>
      <w:ind w:left="2880" w:hanging="2880"/>
      <w:jc w:val="both"/>
    </w:pPr>
    <w:rPr>
      <w:rFonts w:ascii="Times New Roman TUR" w:hAnsi="Times New Roman TUR"/>
      <w:bCs/>
      <w:sz w:val="24"/>
      <w:lang w:val="en-GB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character" w:styleId="FollowedHyperlink">
    <w:name w:val="FollowedHyperlink"/>
    <w:rsid w:val="000720F5"/>
    <w:rPr>
      <w:color w:val="0000FF"/>
      <w:u w:val="single"/>
    </w:rPr>
  </w:style>
  <w:style w:type="paragraph" w:styleId="BalloonText">
    <w:name w:val="Balloon Text"/>
    <w:basedOn w:val="Normal"/>
    <w:semiHidden/>
    <w:rsid w:val="00B720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7201E"/>
    <w:pPr>
      <w:spacing w:after="120"/>
      <w:ind w:left="1440" w:right="1440"/>
    </w:pPr>
  </w:style>
  <w:style w:type="paragraph" w:styleId="BodyText2">
    <w:name w:val="Body Text 2"/>
    <w:basedOn w:val="Normal"/>
    <w:rsid w:val="00B7201E"/>
    <w:pPr>
      <w:spacing w:after="120" w:line="480" w:lineRule="auto"/>
    </w:pPr>
  </w:style>
  <w:style w:type="paragraph" w:styleId="BodyText3">
    <w:name w:val="Body Text 3"/>
    <w:basedOn w:val="Normal"/>
    <w:rsid w:val="00B720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7201E"/>
    <w:pPr>
      <w:spacing w:after="120"/>
      <w:ind w:firstLine="210"/>
    </w:pPr>
    <w:rPr>
      <w:rFonts w:ascii="Courier" w:hAnsi="Courier"/>
      <w:sz w:val="20"/>
    </w:rPr>
  </w:style>
  <w:style w:type="paragraph" w:styleId="BodyTextFirstIndent2">
    <w:name w:val="Body Text First Indent 2"/>
    <w:basedOn w:val="BodyTextIndent"/>
    <w:rsid w:val="00B7201E"/>
    <w:pPr>
      <w:tabs>
        <w:tab w:val="clear" w:pos="-1440"/>
      </w:tabs>
      <w:spacing w:after="120"/>
      <w:ind w:left="283" w:firstLine="210"/>
      <w:jc w:val="left"/>
    </w:pPr>
    <w:rPr>
      <w:rFonts w:ascii="Courier" w:hAnsi="Courier"/>
      <w:bCs w:val="0"/>
      <w:sz w:val="20"/>
      <w:lang w:val="en-US"/>
    </w:rPr>
  </w:style>
  <w:style w:type="paragraph" w:styleId="BodyTextIndent2">
    <w:name w:val="Body Text Indent 2"/>
    <w:basedOn w:val="Normal"/>
    <w:rsid w:val="00B7201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7201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7201E"/>
    <w:rPr>
      <w:b/>
      <w:bCs/>
      <w:szCs w:val="20"/>
    </w:rPr>
  </w:style>
  <w:style w:type="paragraph" w:styleId="Closing">
    <w:name w:val="Closing"/>
    <w:basedOn w:val="Normal"/>
    <w:rsid w:val="00B7201E"/>
    <w:pPr>
      <w:ind w:left="4252"/>
    </w:pPr>
  </w:style>
  <w:style w:type="paragraph" w:styleId="CommentText">
    <w:name w:val="annotation text"/>
    <w:basedOn w:val="Normal"/>
    <w:semiHidden/>
    <w:rsid w:val="00B720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7201E"/>
    <w:rPr>
      <w:b/>
      <w:bCs/>
    </w:rPr>
  </w:style>
  <w:style w:type="paragraph" w:styleId="Date">
    <w:name w:val="Date"/>
    <w:basedOn w:val="Normal"/>
    <w:next w:val="Normal"/>
    <w:rsid w:val="00B7201E"/>
  </w:style>
  <w:style w:type="paragraph" w:styleId="DocumentMap">
    <w:name w:val="Document Map"/>
    <w:basedOn w:val="Normal"/>
    <w:semiHidden/>
    <w:rsid w:val="00B7201E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B7201E"/>
  </w:style>
  <w:style w:type="paragraph" w:styleId="EndnoteText">
    <w:name w:val="endnote text"/>
    <w:basedOn w:val="Normal"/>
    <w:semiHidden/>
    <w:rsid w:val="00B7201E"/>
    <w:rPr>
      <w:szCs w:val="20"/>
    </w:rPr>
  </w:style>
  <w:style w:type="paragraph" w:styleId="EnvelopeAddress">
    <w:name w:val="envelope address"/>
    <w:basedOn w:val="Normal"/>
    <w:rsid w:val="00B7201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B7201E"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sid w:val="00B7201E"/>
    <w:rPr>
      <w:szCs w:val="20"/>
    </w:rPr>
  </w:style>
  <w:style w:type="paragraph" w:styleId="HTMLAddress">
    <w:name w:val="HTML Address"/>
    <w:basedOn w:val="Normal"/>
    <w:rsid w:val="00B7201E"/>
    <w:rPr>
      <w:i/>
      <w:iCs/>
    </w:rPr>
  </w:style>
  <w:style w:type="paragraph" w:styleId="HTMLPreformatted">
    <w:name w:val="HTML Preformatted"/>
    <w:basedOn w:val="Normal"/>
    <w:rsid w:val="00B720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B720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720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720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720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720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720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720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720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720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7201E"/>
    <w:rPr>
      <w:rFonts w:ascii="Arial" w:hAnsi="Arial" w:cs="Arial"/>
      <w:b/>
      <w:bCs/>
    </w:rPr>
  </w:style>
  <w:style w:type="paragraph" w:styleId="List">
    <w:name w:val="List"/>
    <w:basedOn w:val="Normal"/>
    <w:rsid w:val="00B7201E"/>
    <w:pPr>
      <w:ind w:left="283" w:hanging="283"/>
    </w:pPr>
  </w:style>
  <w:style w:type="paragraph" w:styleId="List2">
    <w:name w:val="List 2"/>
    <w:basedOn w:val="Normal"/>
    <w:rsid w:val="00B7201E"/>
    <w:pPr>
      <w:ind w:left="566" w:hanging="283"/>
    </w:pPr>
  </w:style>
  <w:style w:type="paragraph" w:styleId="List3">
    <w:name w:val="List 3"/>
    <w:basedOn w:val="Normal"/>
    <w:rsid w:val="00B7201E"/>
    <w:pPr>
      <w:ind w:left="849" w:hanging="283"/>
    </w:pPr>
  </w:style>
  <w:style w:type="paragraph" w:styleId="List4">
    <w:name w:val="List 4"/>
    <w:basedOn w:val="Normal"/>
    <w:rsid w:val="00B7201E"/>
    <w:pPr>
      <w:ind w:left="1132" w:hanging="283"/>
    </w:pPr>
  </w:style>
  <w:style w:type="paragraph" w:styleId="List5">
    <w:name w:val="List 5"/>
    <w:basedOn w:val="Normal"/>
    <w:rsid w:val="00B7201E"/>
    <w:pPr>
      <w:ind w:left="1415" w:hanging="283"/>
    </w:pPr>
  </w:style>
  <w:style w:type="paragraph" w:styleId="ListBullet">
    <w:name w:val="List Bullet"/>
    <w:basedOn w:val="Normal"/>
    <w:rsid w:val="00B7201E"/>
    <w:pPr>
      <w:numPr>
        <w:numId w:val="2"/>
      </w:numPr>
    </w:pPr>
  </w:style>
  <w:style w:type="paragraph" w:styleId="ListBullet2">
    <w:name w:val="List Bullet 2"/>
    <w:basedOn w:val="Normal"/>
    <w:rsid w:val="00B7201E"/>
    <w:pPr>
      <w:numPr>
        <w:numId w:val="3"/>
      </w:numPr>
    </w:pPr>
  </w:style>
  <w:style w:type="paragraph" w:styleId="ListBullet3">
    <w:name w:val="List Bullet 3"/>
    <w:basedOn w:val="Normal"/>
    <w:rsid w:val="00B7201E"/>
    <w:pPr>
      <w:numPr>
        <w:numId w:val="4"/>
      </w:numPr>
    </w:pPr>
  </w:style>
  <w:style w:type="paragraph" w:styleId="ListBullet4">
    <w:name w:val="List Bullet 4"/>
    <w:basedOn w:val="Normal"/>
    <w:rsid w:val="00B7201E"/>
    <w:pPr>
      <w:numPr>
        <w:numId w:val="5"/>
      </w:numPr>
    </w:pPr>
  </w:style>
  <w:style w:type="paragraph" w:styleId="ListBullet5">
    <w:name w:val="List Bullet 5"/>
    <w:basedOn w:val="Normal"/>
    <w:rsid w:val="00B7201E"/>
    <w:pPr>
      <w:numPr>
        <w:numId w:val="6"/>
      </w:numPr>
    </w:pPr>
  </w:style>
  <w:style w:type="paragraph" w:styleId="ListContinue">
    <w:name w:val="List Continue"/>
    <w:basedOn w:val="Normal"/>
    <w:rsid w:val="00B7201E"/>
    <w:pPr>
      <w:spacing w:after="120"/>
      <w:ind w:left="283"/>
    </w:pPr>
  </w:style>
  <w:style w:type="paragraph" w:styleId="ListContinue2">
    <w:name w:val="List Continue 2"/>
    <w:basedOn w:val="Normal"/>
    <w:rsid w:val="00B7201E"/>
    <w:pPr>
      <w:spacing w:after="120"/>
      <w:ind w:left="566"/>
    </w:pPr>
  </w:style>
  <w:style w:type="paragraph" w:styleId="ListContinue3">
    <w:name w:val="List Continue 3"/>
    <w:basedOn w:val="Normal"/>
    <w:rsid w:val="00B7201E"/>
    <w:pPr>
      <w:spacing w:after="120"/>
      <w:ind w:left="849"/>
    </w:pPr>
  </w:style>
  <w:style w:type="paragraph" w:styleId="ListContinue4">
    <w:name w:val="List Continue 4"/>
    <w:basedOn w:val="Normal"/>
    <w:rsid w:val="00B7201E"/>
    <w:pPr>
      <w:spacing w:after="120"/>
      <w:ind w:left="1132"/>
    </w:pPr>
  </w:style>
  <w:style w:type="paragraph" w:styleId="ListContinue5">
    <w:name w:val="List Continue 5"/>
    <w:basedOn w:val="Normal"/>
    <w:rsid w:val="00B7201E"/>
    <w:pPr>
      <w:spacing w:after="120"/>
      <w:ind w:left="1415"/>
    </w:pPr>
  </w:style>
  <w:style w:type="paragraph" w:styleId="ListNumber">
    <w:name w:val="List Number"/>
    <w:basedOn w:val="Normal"/>
    <w:rsid w:val="00B7201E"/>
    <w:pPr>
      <w:numPr>
        <w:numId w:val="7"/>
      </w:numPr>
    </w:pPr>
  </w:style>
  <w:style w:type="paragraph" w:styleId="ListNumber2">
    <w:name w:val="List Number 2"/>
    <w:basedOn w:val="Normal"/>
    <w:rsid w:val="00B7201E"/>
    <w:pPr>
      <w:numPr>
        <w:numId w:val="8"/>
      </w:numPr>
    </w:pPr>
  </w:style>
  <w:style w:type="paragraph" w:styleId="ListNumber3">
    <w:name w:val="List Number 3"/>
    <w:basedOn w:val="Normal"/>
    <w:rsid w:val="00B7201E"/>
    <w:pPr>
      <w:numPr>
        <w:numId w:val="9"/>
      </w:numPr>
    </w:pPr>
  </w:style>
  <w:style w:type="paragraph" w:styleId="ListNumber4">
    <w:name w:val="List Number 4"/>
    <w:basedOn w:val="Normal"/>
    <w:rsid w:val="00B7201E"/>
    <w:pPr>
      <w:numPr>
        <w:numId w:val="10"/>
      </w:numPr>
    </w:pPr>
  </w:style>
  <w:style w:type="paragraph" w:styleId="ListNumber5">
    <w:name w:val="List Number 5"/>
    <w:basedOn w:val="Normal"/>
    <w:rsid w:val="00B7201E"/>
    <w:pPr>
      <w:numPr>
        <w:numId w:val="11"/>
      </w:numPr>
    </w:pPr>
  </w:style>
  <w:style w:type="paragraph" w:styleId="MacroText">
    <w:name w:val="macro"/>
    <w:semiHidden/>
    <w:rsid w:val="00B7201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720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B720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B7201E"/>
    <w:pPr>
      <w:ind w:left="720"/>
    </w:pPr>
  </w:style>
  <w:style w:type="paragraph" w:styleId="NoteHeading">
    <w:name w:val="Note Heading"/>
    <w:basedOn w:val="Normal"/>
    <w:next w:val="Normal"/>
    <w:rsid w:val="00B7201E"/>
  </w:style>
  <w:style w:type="paragraph" w:styleId="PlainText">
    <w:name w:val="Plain Text"/>
    <w:basedOn w:val="Normal"/>
    <w:rsid w:val="00B720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B7201E"/>
  </w:style>
  <w:style w:type="paragraph" w:styleId="Signature">
    <w:name w:val="Signature"/>
    <w:basedOn w:val="Normal"/>
    <w:rsid w:val="00B7201E"/>
    <w:pPr>
      <w:ind w:left="4252"/>
    </w:pPr>
  </w:style>
  <w:style w:type="paragraph" w:styleId="Subtitle">
    <w:name w:val="Subtitle"/>
    <w:basedOn w:val="Normal"/>
    <w:qFormat/>
    <w:rsid w:val="00B7201E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B720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7201E"/>
  </w:style>
  <w:style w:type="paragraph" w:styleId="Title">
    <w:name w:val="Title"/>
    <w:basedOn w:val="Normal"/>
    <w:qFormat/>
    <w:rsid w:val="00B720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7201E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7201E"/>
  </w:style>
  <w:style w:type="paragraph" w:styleId="TOC2">
    <w:name w:val="toc 2"/>
    <w:basedOn w:val="Normal"/>
    <w:next w:val="Normal"/>
    <w:autoRedefine/>
    <w:semiHidden/>
    <w:rsid w:val="00B7201E"/>
    <w:pPr>
      <w:ind w:left="200"/>
    </w:pPr>
  </w:style>
  <w:style w:type="paragraph" w:styleId="TOC3">
    <w:name w:val="toc 3"/>
    <w:basedOn w:val="Normal"/>
    <w:next w:val="Normal"/>
    <w:autoRedefine/>
    <w:semiHidden/>
    <w:rsid w:val="00B7201E"/>
    <w:pPr>
      <w:ind w:left="400"/>
    </w:pPr>
  </w:style>
  <w:style w:type="paragraph" w:styleId="TOC4">
    <w:name w:val="toc 4"/>
    <w:basedOn w:val="Normal"/>
    <w:next w:val="Normal"/>
    <w:autoRedefine/>
    <w:semiHidden/>
    <w:rsid w:val="00B7201E"/>
    <w:pPr>
      <w:ind w:left="600"/>
    </w:pPr>
  </w:style>
  <w:style w:type="paragraph" w:styleId="TOC5">
    <w:name w:val="toc 5"/>
    <w:basedOn w:val="Normal"/>
    <w:next w:val="Normal"/>
    <w:autoRedefine/>
    <w:semiHidden/>
    <w:rsid w:val="00B7201E"/>
    <w:pPr>
      <w:ind w:left="800"/>
    </w:pPr>
  </w:style>
  <w:style w:type="paragraph" w:styleId="TOC6">
    <w:name w:val="toc 6"/>
    <w:basedOn w:val="Normal"/>
    <w:next w:val="Normal"/>
    <w:autoRedefine/>
    <w:semiHidden/>
    <w:rsid w:val="00B7201E"/>
    <w:pPr>
      <w:ind w:left="1000"/>
    </w:pPr>
  </w:style>
  <w:style w:type="paragraph" w:styleId="TOC7">
    <w:name w:val="toc 7"/>
    <w:basedOn w:val="Normal"/>
    <w:next w:val="Normal"/>
    <w:autoRedefine/>
    <w:semiHidden/>
    <w:rsid w:val="00B7201E"/>
    <w:pPr>
      <w:ind w:left="1200"/>
    </w:pPr>
  </w:style>
  <w:style w:type="paragraph" w:styleId="TOC8">
    <w:name w:val="toc 8"/>
    <w:basedOn w:val="Normal"/>
    <w:next w:val="Normal"/>
    <w:autoRedefine/>
    <w:semiHidden/>
    <w:rsid w:val="00B7201E"/>
    <w:pPr>
      <w:ind w:left="1400"/>
    </w:pPr>
  </w:style>
  <w:style w:type="paragraph" w:styleId="TOC9">
    <w:name w:val="toc 9"/>
    <w:basedOn w:val="Normal"/>
    <w:next w:val="Normal"/>
    <w:autoRedefine/>
    <w:semiHidden/>
    <w:rsid w:val="00B7201E"/>
    <w:pPr>
      <w:ind w:left="1600"/>
    </w:pPr>
  </w:style>
  <w:style w:type="paragraph" w:styleId="ListParagraph">
    <w:name w:val="List Paragraph"/>
    <w:basedOn w:val="Normal"/>
    <w:uiPriority w:val="34"/>
    <w:qFormat/>
    <w:rsid w:val="00476D1F"/>
    <w:pPr>
      <w:ind w:left="720"/>
      <w:contextualSpacing/>
    </w:pPr>
  </w:style>
  <w:style w:type="paragraph" w:customStyle="1" w:styleId="Default">
    <w:name w:val="Default"/>
    <w:rsid w:val="00A165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356B6C3460945A2220AEEA00ADA13" ma:contentTypeVersion="8" ma:contentTypeDescription="Create a new document." ma:contentTypeScope="" ma:versionID="6ba06f161ef59a29d253ff19f14a04ec">
  <xsd:schema xmlns:xsd="http://www.w3.org/2001/XMLSchema" xmlns:xs="http://www.w3.org/2001/XMLSchema" xmlns:p="http://schemas.microsoft.com/office/2006/metadata/properties" xmlns:ns2="7ac19364-fe95-42f0-8a01-d92aca060e6b" xmlns:ns3="6ca0b65b-dc24-418a-a97d-a6078c3b77d5" targetNamespace="http://schemas.microsoft.com/office/2006/metadata/properties" ma:root="true" ma:fieldsID="521c4dfe91294a268a9086fd77295dd3" ns2:_="" ns3:_="">
    <xsd:import namespace="7ac19364-fe95-42f0-8a01-d92aca060e6b"/>
    <xsd:import namespace="6ca0b65b-dc24-418a-a97d-a6078c3b77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19364-fe95-42f0-8a01-d92aca060e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65b-dc24-418a-a97d-a6078c3b7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E0794-D625-4AF5-93CE-020E9D989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BB612-84A1-4623-97F7-18601864E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CD78B-541B-414D-9CAA-2AC33199C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19364-fe95-42f0-8a01-d92aca060e6b"/>
    <ds:schemaRef ds:uri="6ca0b65b-dc24-418a-a97d-a6078c3b7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NUMBER: 202144</vt:lpstr>
    </vt:vector>
  </TitlesOfParts>
  <Company>Qi Statistics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NUMBER: 202144</dc:title>
  <dc:subject/>
  <dc:creator>Gemma</dc:creator>
  <cp:keywords/>
  <cp:lastModifiedBy>Gemma Hodgson</cp:lastModifiedBy>
  <cp:revision>15</cp:revision>
  <cp:lastPrinted>2012-12-21T10:17:00Z</cp:lastPrinted>
  <dcterms:created xsi:type="dcterms:W3CDTF">2019-08-15T13:43:00Z</dcterms:created>
  <dcterms:modified xsi:type="dcterms:W3CDTF">2019-08-15T13:51:00Z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0x0101005AE356B6C3460945A2220AEEA00ADA13</vt:lpwstr>
  </property>
</Properties>
</file>